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5829" w14:textId="37D0D2EA" w:rsidR="00180542" w:rsidRDefault="00180542" w:rsidP="00180542">
      <w:pPr>
        <w:jc w:val="center"/>
      </w:pPr>
      <w:r w:rsidRPr="00180542">
        <w:rPr>
          <w:b/>
          <w:bCs/>
        </w:rPr>
        <w:t>SVdP is Here for Neighbors in Need</w:t>
      </w:r>
    </w:p>
    <w:p w14:paraId="0E62ECD2" w14:textId="5C51623B" w:rsidR="00C2344D" w:rsidRPr="00C2344D" w:rsidRDefault="00C2344D" w:rsidP="00C2344D">
      <w:r w:rsidRPr="00C2344D">
        <w:t>A single mother of five—two teens and three younger children—spent nearly four months without a stable place to call home. Recently, she was able to qualify for low-income housing, and after just a month in their new apartment, her biggest worry was simple and heartbreaking: she wanted her children to have real beds to sleep in.</w:t>
      </w:r>
    </w:p>
    <w:p w14:paraId="72D2211A" w14:textId="4423AE20" w:rsidR="00C2344D" w:rsidRPr="00C2344D" w:rsidRDefault="00C2344D" w:rsidP="00C2344D">
      <w:r w:rsidRPr="00C2344D">
        <w:t xml:space="preserve">Thanks to the generosity of a St. Bernadette Parish family, and the caring hands of several Vincentians from SVdP’s St. Bernadette Conference, two twin beds were delivered to the family. The mother, who is working part-time in the hospitality industry, is still slowly gathering the </w:t>
      </w:r>
      <w:proofErr w:type="gramStart"/>
      <w:r w:rsidRPr="00C2344D">
        <w:t>basics—pots</w:t>
      </w:r>
      <w:proofErr w:type="gramEnd"/>
      <w:r w:rsidRPr="00C2344D">
        <w:t xml:space="preserve"> and pans, linens, and other essentials needed to make a home.</w:t>
      </w:r>
    </w:p>
    <w:p w14:paraId="5932BC66" w14:textId="2F5F04AC" w:rsidR="00C2344D" w:rsidRPr="00C2344D" w:rsidRDefault="00C2344D" w:rsidP="00C2344D">
      <w:r w:rsidRPr="00C2344D">
        <w:t>With the help of St. Vincent de Paul, she received not only the beds, but also several store vouchers to use toward a couch, chair, and other living room and kitchen necessities.</w:t>
      </w:r>
    </w:p>
    <w:p w14:paraId="08920DD7" w14:textId="212607AB" w:rsidR="008352B4" w:rsidRDefault="00C2344D" w:rsidP="00987360">
      <w:r w:rsidRPr="00C2344D">
        <w:t xml:space="preserve">Her heartfelt gratitude and repeated “thank </w:t>
      </w:r>
      <w:proofErr w:type="spellStart"/>
      <w:r w:rsidRPr="00C2344D">
        <w:t>yous</w:t>
      </w:r>
      <w:proofErr w:type="spellEnd"/>
      <w:r w:rsidRPr="00C2344D">
        <w:t xml:space="preserve">” truly touched everyone involved. As the Vincentians left </w:t>
      </w:r>
      <w:r w:rsidR="00B61675">
        <w:t>th</w:t>
      </w:r>
      <w:r w:rsidR="00366038">
        <w:t>e family’s</w:t>
      </w:r>
      <w:r w:rsidRPr="00C2344D">
        <w:t xml:space="preserve"> home, wishing her and her children Happy Holidays, they were reminded once again of how meaningful even the simplest items can be when a family is rebuilding their life.</w:t>
      </w:r>
      <w:r w:rsidRPr="00C2344D">
        <w:rPr>
          <w:i/>
          <w:iCs/>
        </w:rPr>
        <w:t xml:space="preserve"> </w:t>
      </w:r>
      <w:r w:rsidRPr="00C2344D">
        <w:t xml:space="preserve">Moments like </w:t>
      </w:r>
      <w:r w:rsidR="00366038" w:rsidRPr="00C2344D">
        <w:t>this highlight</w:t>
      </w:r>
      <w:r w:rsidRPr="00C2344D">
        <w:t xml:space="preserve"> why St. Vincent de Paul remains an essential lifeline—offering hope, dignity, and support to neighbors in their greatest moments of need. </w:t>
      </w:r>
    </w:p>
    <w:p w14:paraId="00AA49DB" w14:textId="17B4A7B2" w:rsidR="0040175F" w:rsidRDefault="007D3CCE" w:rsidP="00987360">
      <w:r>
        <w:rPr>
          <w:noProof/>
        </w:rPr>
        <w:drawing>
          <wp:anchor distT="0" distB="0" distL="114300" distR="114300" simplePos="0" relativeHeight="251658240" behindDoc="1" locked="0" layoutInCell="1" allowOverlap="1" wp14:anchorId="78679D38" wp14:editId="0BF0F3AC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964565" cy="960120"/>
            <wp:effectExtent l="0" t="0" r="6985" b="0"/>
            <wp:wrapTight wrapText="bothSides">
              <wp:wrapPolygon edited="0">
                <wp:start x="0" y="0"/>
                <wp:lineTo x="0" y="21000"/>
                <wp:lineTo x="21330" y="21000"/>
                <wp:lineTo x="21330" y="0"/>
                <wp:lineTo x="0" y="0"/>
              </wp:wrapPolygon>
            </wp:wrapTight>
            <wp:docPr id="126266251" name="Picture 2" descr="A qr cod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66251" name="Picture 2" descr="A qr code with a black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2B4" w:rsidRPr="008352B4">
        <w:t xml:space="preserve">Giving is easy! Click on QR code or go online to </w:t>
      </w:r>
      <w:hyperlink r:id="rId5" w:history="1">
        <w:r w:rsidR="008352B4" w:rsidRPr="008352B4">
          <w:rPr>
            <w:rStyle w:val="Hyperlink"/>
          </w:rPr>
          <w:t>www.svdpappleton.org/waystogive</w:t>
        </w:r>
      </w:hyperlink>
      <w:r w:rsidR="008352B4" w:rsidRPr="008352B4">
        <w:t>.</w:t>
      </w:r>
    </w:p>
    <w:p w14:paraId="6F4FDF90" w14:textId="77777777" w:rsidR="0040175F" w:rsidRPr="00987360" w:rsidRDefault="0040175F" w:rsidP="00987360"/>
    <w:p w14:paraId="7BC38E87" w14:textId="77777777" w:rsidR="00694C7F" w:rsidRDefault="00694C7F"/>
    <w:sectPr w:rsidR="0069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60"/>
    <w:rsid w:val="00180542"/>
    <w:rsid w:val="00366038"/>
    <w:rsid w:val="0040175F"/>
    <w:rsid w:val="00694C7F"/>
    <w:rsid w:val="006D0B20"/>
    <w:rsid w:val="0077414B"/>
    <w:rsid w:val="007D3CCE"/>
    <w:rsid w:val="007E471B"/>
    <w:rsid w:val="007F69EA"/>
    <w:rsid w:val="008352B4"/>
    <w:rsid w:val="00851164"/>
    <w:rsid w:val="00987360"/>
    <w:rsid w:val="00A71CE1"/>
    <w:rsid w:val="00AC5ECF"/>
    <w:rsid w:val="00B5357B"/>
    <w:rsid w:val="00B61675"/>
    <w:rsid w:val="00C2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EA2F"/>
  <w15:chartTrackingRefBased/>
  <w15:docId w15:val="{E9BCAA52-6C0B-427E-8CE4-7240845D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3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52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vdpappleton.org/waystogiv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1205</Characters>
  <Application>Microsoft Office Word</Application>
  <DocSecurity>0</DocSecurity>
  <Lines>19</Lines>
  <Paragraphs>6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Sommers-Lee</dc:creator>
  <cp:keywords/>
  <dc:description/>
  <cp:lastModifiedBy>Jessica Sommers-Lee</cp:lastModifiedBy>
  <cp:revision>10</cp:revision>
  <dcterms:created xsi:type="dcterms:W3CDTF">2025-12-11T16:27:00Z</dcterms:created>
  <dcterms:modified xsi:type="dcterms:W3CDTF">2025-12-15T19:00:00Z</dcterms:modified>
</cp:coreProperties>
</file>